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46" w:rsidRPr="0074597B" w:rsidRDefault="004C05CF" w:rsidP="005F67F5">
      <w:pPr>
        <w:pStyle w:val="Tittel"/>
        <w:rPr>
          <w:b/>
          <w:sz w:val="48"/>
          <w:szCs w:val="48"/>
        </w:rPr>
      </w:pPr>
      <w:r w:rsidRPr="0074597B">
        <w:rPr>
          <w:b/>
          <w:sz w:val="48"/>
          <w:szCs w:val="48"/>
        </w:rPr>
        <w:t>Avtale om kompensasjon for tapt avling og istandsettelse</w:t>
      </w:r>
      <w:r w:rsidR="0074597B" w:rsidRPr="0074597B">
        <w:rPr>
          <w:b/>
          <w:sz w:val="48"/>
          <w:szCs w:val="48"/>
        </w:rPr>
        <w:t xml:space="preserve"> på fulldyrka areal og innmarksbeite</w:t>
      </w:r>
    </w:p>
    <w:p w:rsidR="004C05CF" w:rsidRDefault="004C05CF"/>
    <w:p w:rsidR="004C05CF" w:rsidRDefault="004C05CF">
      <w:r>
        <w:t xml:space="preserve">Alle kostnader knyttet til rehabiliteringen av </w:t>
      </w:r>
      <w:r w:rsidR="0074597B">
        <w:t>VA-anlegg</w:t>
      </w:r>
      <w:r w:rsidR="00621FE0">
        <w:t xml:space="preserve"> </w:t>
      </w:r>
      <w:r w:rsidR="005F67F5">
        <w:t xml:space="preserve">over </w:t>
      </w:r>
      <w:r w:rsidR="0074597B">
        <w:t>eiendom</w:t>
      </w:r>
      <w:r w:rsidR="005F67F5">
        <w:t xml:space="preserve"> Gnr. Bnr. </w:t>
      </w:r>
      <w:r w:rsidR="00710B99" w:rsidRPr="00710B99">
        <w:rPr>
          <w:highlight w:val="yellow"/>
        </w:rPr>
        <w:t>XX/XX</w:t>
      </w:r>
      <w:r w:rsidR="005F67F5">
        <w:t xml:space="preserve"> </w:t>
      </w:r>
      <w:r w:rsidR="00621FE0">
        <w:t>(se skisse)</w:t>
      </w:r>
      <w:r>
        <w:t>,</w:t>
      </w:r>
      <w:r w:rsidR="00621FE0">
        <w:t xml:space="preserve"> </w:t>
      </w:r>
      <w:r>
        <w:t xml:space="preserve">herunder avlingstap og istandsettelse, dekkes av </w:t>
      </w:r>
      <w:r w:rsidR="00710B99" w:rsidRPr="00710B99">
        <w:rPr>
          <w:highlight w:val="yellow"/>
        </w:rPr>
        <w:t>XXX</w:t>
      </w:r>
      <w:r w:rsidR="00710B99">
        <w:t xml:space="preserve"> </w:t>
      </w:r>
      <w:r>
        <w:t>kommune.</w:t>
      </w:r>
      <w:r w:rsidR="00621FE0">
        <w:t xml:space="preserve"> Det påvirkede arealet anslås å være </w:t>
      </w:r>
      <w:r w:rsidR="00710B99">
        <w:rPr>
          <w:highlight w:val="yellow"/>
        </w:rPr>
        <w:t>XXXX</w:t>
      </w:r>
      <w:r w:rsidR="00621FE0" w:rsidRPr="005F67F5">
        <w:rPr>
          <w:highlight w:val="yellow"/>
        </w:rPr>
        <w:t xml:space="preserve"> daa</w:t>
      </w:r>
      <w:r w:rsidR="005F67F5">
        <w:rPr>
          <w:highlight w:val="yellow"/>
        </w:rPr>
        <w:t xml:space="preserve"> </w:t>
      </w:r>
      <w:r w:rsidR="005F67F5" w:rsidRPr="0074597B">
        <w:t>iht. kartoppmåling</w:t>
      </w:r>
      <w:r w:rsidR="00621FE0" w:rsidRPr="0074597B">
        <w:t>.</w:t>
      </w:r>
      <w:r w:rsidR="00621FE0">
        <w:t xml:space="preserve">  </w:t>
      </w:r>
    </w:p>
    <w:p w:rsidR="00710B99" w:rsidRDefault="00710B99">
      <w:r w:rsidRPr="00710B99">
        <w:rPr>
          <w:highlight w:val="yellow"/>
        </w:rPr>
        <w:t>XX</w:t>
      </w:r>
      <w:r>
        <w:t xml:space="preserve"> kommune betaler grunneier en engangssum for istandsetting og såing av dyrka mark</w:t>
      </w:r>
      <w:r w:rsidR="0074597B">
        <w:t xml:space="preserve">, samt </w:t>
      </w:r>
      <w:r>
        <w:t>en engangssum for tapt avling.</w:t>
      </w:r>
      <w:r w:rsidR="0074597B">
        <w:t xml:space="preserve"> Kommunen overlater arealet klar til harving. </w:t>
      </w:r>
    </w:p>
    <w:p w:rsidR="004C05CF" w:rsidRDefault="004C05CF">
      <w:r>
        <w:t xml:space="preserve">Kompensasjonen for tapt avling og istandsettelse av </w:t>
      </w:r>
      <w:r w:rsidR="0074597B" w:rsidRPr="0074597B">
        <w:t>fulldyrka areal og innmarksbeite</w:t>
      </w:r>
      <w:r>
        <w:t xml:space="preserve"> er beregnet etter følgende satser: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3680"/>
      </w:tblGrid>
      <w:tr w:rsidR="004C05CF" w:rsidTr="004C05CF">
        <w:tc>
          <w:tcPr>
            <w:tcW w:w="2405" w:type="dxa"/>
          </w:tcPr>
          <w:p w:rsidR="004C05CF" w:rsidRDefault="004C05CF">
            <w:r>
              <w:t>Tapt avling pr. daa:</w:t>
            </w:r>
          </w:p>
        </w:tc>
        <w:tc>
          <w:tcPr>
            <w:tcW w:w="1701" w:type="dxa"/>
          </w:tcPr>
          <w:p w:rsidR="004C05CF" w:rsidRDefault="004C05CF" w:rsidP="00710B99">
            <w:r>
              <w:t>1 </w:t>
            </w:r>
            <w:r w:rsidR="00710B99">
              <w:t>75</w:t>
            </w:r>
            <w:r>
              <w:t>0,- kr/daa *</w:t>
            </w:r>
          </w:p>
        </w:tc>
        <w:tc>
          <w:tcPr>
            <w:tcW w:w="1276" w:type="dxa"/>
          </w:tcPr>
          <w:p w:rsidR="004C05CF" w:rsidRDefault="00710B99" w:rsidP="00710B99">
            <w:r w:rsidRPr="00710B99">
              <w:rPr>
                <w:highlight w:val="yellow"/>
              </w:rPr>
              <w:t>XXX</w:t>
            </w:r>
            <w:r w:rsidR="004C05CF">
              <w:t xml:space="preserve"> daa =</w:t>
            </w:r>
          </w:p>
        </w:tc>
        <w:tc>
          <w:tcPr>
            <w:tcW w:w="3680" w:type="dxa"/>
          </w:tcPr>
          <w:p w:rsidR="004C05CF" w:rsidRDefault="00710B99">
            <w:r w:rsidRPr="00710B99">
              <w:rPr>
                <w:highlight w:val="yellow"/>
              </w:rPr>
              <w:t>XXX</w:t>
            </w:r>
            <w:r w:rsidR="004C05CF">
              <w:t>,- kr</w:t>
            </w:r>
          </w:p>
        </w:tc>
      </w:tr>
      <w:tr w:rsidR="004C05CF" w:rsidTr="004C05CF">
        <w:tc>
          <w:tcPr>
            <w:tcW w:w="2405" w:type="dxa"/>
            <w:tcBorders>
              <w:bottom w:val="single" w:sz="4" w:space="0" w:color="auto"/>
            </w:tcBorders>
          </w:tcPr>
          <w:p w:rsidR="004C05CF" w:rsidRDefault="004C05CF" w:rsidP="004C05CF">
            <w:r>
              <w:t>Istandsettelse pr. daa: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5CF" w:rsidRDefault="00710B99" w:rsidP="004C05CF">
            <w:r>
              <w:t>1 75</w:t>
            </w:r>
            <w:r w:rsidR="004C05CF">
              <w:t>0,- kr/daa 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05CF" w:rsidRDefault="00710B99" w:rsidP="004C05CF">
            <w:r w:rsidRPr="00710B99">
              <w:rPr>
                <w:highlight w:val="yellow"/>
              </w:rPr>
              <w:t>XXX</w:t>
            </w:r>
            <w:r w:rsidR="004C05CF">
              <w:t xml:space="preserve"> daa =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4C05CF" w:rsidRDefault="00710B99" w:rsidP="004C05CF">
            <w:r w:rsidRPr="00710B99">
              <w:rPr>
                <w:highlight w:val="yellow"/>
              </w:rPr>
              <w:t>XXX</w:t>
            </w:r>
            <w:r w:rsidR="004C05CF">
              <w:t>,- kr</w:t>
            </w:r>
          </w:p>
        </w:tc>
      </w:tr>
      <w:tr w:rsidR="004C05CF" w:rsidTr="004C05CF">
        <w:tc>
          <w:tcPr>
            <w:tcW w:w="2405" w:type="dxa"/>
            <w:tcBorders>
              <w:top w:val="single" w:sz="4" w:space="0" w:color="auto"/>
            </w:tcBorders>
          </w:tcPr>
          <w:p w:rsidR="004C05CF" w:rsidRPr="004C05CF" w:rsidRDefault="004C05CF" w:rsidP="008D0A91">
            <w:pPr>
              <w:rPr>
                <w:b/>
              </w:rPr>
            </w:pPr>
            <w:r w:rsidRPr="004C05CF">
              <w:rPr>
                <w:b/>
              </w:rPr>
              <w:t>Total</w:t>
            </w:r>
            <w:r w:rsidR="008D0A91">
              <w:rPr>
                <w:b/>
              </w:rPr>
              <w:t xml:space="preserve"> kompensasjon</w:t>
            </w:r>
            <w:r w:rsidRPr="004C05CF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05CF" w:rsidRPr="004C05CF" w:rsidRDefault="004C05CF" w:rsidP="004C05C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05CF" w:rsidRPr="004C05CF" w:rsidRDefault="004C05CF" w:rsidP="004C05CF">
            <w:pPr>
              <w:rPr>
                <w:b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4C05CF" w:rsidRPr="004C05CF" w:rsidRDefault="00710B99" w:rsidP="004C05CF">
            <w:pPr>
              <w:rPr>
                <w:b/>
              </w:rPr>
            </w:pPr>
            <w:r w:rsidRPr="00710B99">
              <w:rPr>
                <w:b/>
                <w:highlight w:val="yellow"/>
              </w:rPr>
              <w:t>XXX</w:t>
            </w:r>
            <w:r w:rsidR="004C05CF" w:rsidRPr="004C05CF">
              <w:rPr>
                <w:b/>
              </w:rPr>
              <w:t>,- kr</w:t>
            </w:r>
          </w:p>
        </w:tc>
      </w:tr>
    </w:tbl>
    <w:p w:rsidR="004C05CF" w:rsidRDefault="004C05CF"/>
    <w:p w:rsidR="008D0A91" w:rsidRDefault="008D0A91">
      <w:r>
        <w:t xml:space="preserve">Utbetales av </w:t>
      </w:r>
      <w:r w:rsidR="0074597B" w:rsidRPr="0074597B">
        <w:rPr>
          <w:highlight w:val="yellow"/>
        </w:rPr>
        <w:t>XX</w:t>
      </w:r>
      <w:r>
        <w:t xml:space="preserve"> kommune til kontonummer:</w:t>
      </w:r>
      <w:r w:rsidR="00710B99">
        <w:t xml:space="preserve"> _____________________________________</w:t>
      </w:r>
      <w:r w:rsidR="005F67F5">
        <w:t xml:space="preserve"> </w:t>
      </w:r>
    </w:p>
    <w:p w:rsidR="008D0A91" w:rsidRDefault="008D0A91"/>
    <w:p w:rsidR="008D0A91" w:rsidRDefault="008D0A91">
      <w:r>
        <w:t>Følgende punkter forutsettes:</w:t>
      </w:r>
    </w:p>
    <w:p w:rsidR="0074597B" w:rsidRDefault="0074597B" w:rsidP="0074597B">
      <w:pPr>
        <w:pStyle w:val="Listeavsnitt"/>
        <w:numPr>
          <w:ilvl w:val="0"/>
          <w:numId w:val="1"/>
        </w:numPr>
      </w:pPr>
      <w:r>
        <w:t>Matjord graves opp og legges til side, for så å bli lagt tilbake etter at arbeidet er utført.</w:t>
      </w:r>
    </w:p>
    <w:p w:rsidR="0074597B" w:rsidRDefault="0074597B" w:rsidP="0074597B">
      <w:pPr>
        <w:pStyle w:val="Listeavsnitt"/>
        <w:numPr>
          <w:ilvl w:val="0"/>
          <w:numId w:val="1"/>
        </w:numPr>
      </w:pPr>
      <w:r>
        <w:t>Kommunen overlater arealet klar til harving.</w:t>
      </w:r>
    </w:p>
    <w:p w:rsidR="0074597B" w:rsidRDefault="0074597B" w:rsidP="0074597B">
      <w:pPr>
        <w:pStyle w:val="Listeavsnitt"/>
        <w:numPr>
          <w:ilvl w:val="0"/>
          <w:numId w:val="1"/>
        </w:numPr>
      </w:pPr>
      <w:r w:rsidRPr="0074597B">
        <w:t>Ei</w:t>
      </w:r>
      <w:r>
        <w:t>er</w:t>
      </w:r>
      <w:r w:rsidRPr="0074597B">
        <w:t xml:space="preserve"> skal sette i stand eventuelle gjerde</w:t>
      </w:r>
      <w:r>
        <w:t>r</w:t>
      </w:r>
      <w:r w:rsidRPr="0074597B">
        <w:t>, som f.eks</w:t>
      </w:r>
      <w:r>
        <w:t>.</w:t>
      </w:r>
      <w:r w:rsidRPr="0074597B">
        <w:t xml:space="preserve"> sauegjerde. Erstatninga for dette ligg</w:t>
      </w:r>
      <w:r>
        <w:t>er</w:t>
      </w:r>
      <w:r w:rsidRPr="0074597B">
        <w:t xml:space="preserve"> i e</w:t>
      </w:r>
      <w:r>
        <w:t>nga</w:t>
      </w:r>
      <w:r w:rsidRPr="0074597B">
        <w:t>ngssummen for istandsetting og såing.</w:t>
      </w:r>
    </w:p>
    <w:p w:rsidR="0074597B" w:rsidRPr="0074597B" w:rsidRDefault="0074597B" w:rsidP="0074597B">
      <w:pPr>
        <w:pStyle w:val="Listeavsnitt"/>
        <w:numPr>
          <w:ilvl w:val="0"/>
          <w:numId w:val="1"/>
        </w:numPr>
      </w:pPr>
      <w:r w:rsidRPr="0074597B">
        <w:t xml:space="preserve">Eventuelle steingjerder som </w:t>
      </w:r>
      <w:r>
        <w:t>blir be</w:t>
      </w:r>
      <w:r w:rsidRPr="0074597B">
        <w:t>rørt er det kommune</w:t>
      </w:r>
      <w:r>
        <w:t>n</w:t>
      </w:r>
      <w:r w:rsidRPr="0074597B">
        <w:t xml:space="preserve"> som har ansvar for å sette i stand igjen.</w:t>
      </w:r>
    </w:p>
    <w:p w:rsidR="005F43D1" w:rsidRDefault="005F43D1" w:rsidP="005F43D1">
      <w:pPr>
        <w:pStyle w:val="Listeavsnitt"/>
        <w:numPr>
          <w:ilvl w:val="0"/>
          <w:numId w:val="1"/>
        </w:numPr>
      </w:pPr>
      <w:r w:rsidRPr="005F43D1">
        <w:t>All erstatning gjeld</w:t>
      </w:r>
      <w:r>
        <w:t>er</w:t>
      </w:r>
      <w:r w:rsidRPr="005F43D1">
        <w:t xml:space="preserve"> </w:t>
      </w:r>
      <w:r>
        <w:t>ba</w:t>
      </w:r>
      <w:r w:rsidRPr="005F43D1">
        <w:t>re for kommunal</w:t>
      </w:r>
      <w:r>
        <w:t>t</w:t>
      </w:r>
      <w:r w:rsidRPr="005F43D1">
        <w:t xml:space="preserve"> </w:t>
      </w:r>
      <w:r>
        <w:t>ledningsnett</w:t>
      </w:r>
      <w:r w:rsidRPr="005F43D1">
        <w:t>.</w:t>
      </w:r>
    </w:p>
    <w:p w:rsidR="005F43D1" w:rsidRDefault="005F43D1" w:rsidP="005F43D1">
      <w:pPr>
        <w:pStyle w:val="Listeavsnitt"/>
        <w:numPr>
          <w:ilvl w:val="0"/>
          <w:numId w:val="1"/>
        </w:numPr>
      </w:pPr>
      <w:r w:rsidRPr="005F43D1">
        <w:t>Der det er private stikkledning</w:t>
      </w:r>
      <w:r>
        <w:t>e</w:t>
      </w:r>
      <w:r w:rsidRPr="005F43D1">
        <w:t>r</w:t>
      </w:r>
      <w:r>
        <w:t>, er dette en avtale mellom grunneier og entreprenør.</w:t>
      </w:r>
    </w:p>
    <w:p w:rsidR="005F43D1" w:rsidRDefault="005F43D1" w:rsidP="005F43D1">
      <w:pPr>
        <w:pStyle w:val="Listeavsnitt"/>
        <w:numPr>
          <w:ilvl w:val="0"/>
          <w:numId w:val="1"/>
        </w:numPr>
      </w:pPr>
      <w:r>
        <w:t>Hva som er kommunale og private stikkledninger vises på vedlagt ka</w:t>
      </w:r>
      <w:r w:rsidR="00AB1286">
        <w:t>r</w:t>
      </w:r>
      <w:r>
        <w:t>t.</w:t>
      </w:r>
    </w:p>
    <w:p w:rsidR="008D0A91" w:rsidRDefault="008D0A91" w:rsidP="008D0A91">
      <w:pPr>
        <w:pStyle w:val="Listeavsnitt"/>
        <w:numPr>
          <w:ilvl w:val="0"/>
          <w:numId w:val="1"/>
        </w:numPr>
      </w:pPr>
      <w:r>
        <w:t>Anleggsarbeid skal bare foregå innenfor arealet det arealet det utbetales kompensasjon for, se vedlagt skisse.</w:t>
      </w:r>
    </w:p>
    <w:p w:rsidR="00710B99" w:rsidRDefault="005F43D1" w:rsidP="009B1B95">
      <w:pPr>
        <w:pStyle w:val="Listeavsnitt"/>
        <w:numPr>
          <w:ilvl w:val="0"/>
          <w:numId w:val="1"/>
        </w:numPr>
      </w:pPr>
      <w:r w:rsidRPr="005F43D1">
        <w:t>Avtal</w:t>
      </w:r>
      <w:r>
        <w:t>en</w:t>
      </w:r>
      <w:r w:rsidRPr="005F43D1">
        <w:t xml:space="preserve"> kan ikke hev</w:t>
      </w:r>
      <w:r>
        <w:t>e</w:t>
      </w:r>
      <w:r w:rsidRPr="005F43D1">
        <w:t>s ut</w:t>
      </w:r>
      <w:r>
        <w:t>e</w:t>
      </w:r>
      <w:r w:rsidRPr="005F43D1">
        <w:t>n samtykke.</w:t>
      </w:r>
    </w:p>
    <w:p w:rsidR="00AB1286" w:rsidRDefault="00AB1286" w:rsidP="00AB1286">
      <w:pPr>
        <w:pStyle w:val="Listeavsnitt"/>
      </w:pPr>
      <w:bookmarkStart w:id="0" w:name="_GoBack"/>
      <w:bookmarkEnd w:id="0"/>
    </w:p>
    <w:p w:rsidR="008D0A91" w:rsidRDefault="005F43D1" w:rsidP="008D0A91">
      <w:pPr>
        <w:ind w:left="2124" w:firstLine="708"/>
      </w:pPr>
      <w:r w:rsidRPr="00710B99">
        <w:rPr>
          <w:highlight w:val="yellow"/>
        </w:rPr>
        <w:t xml:space="preserve"> </w:t>
      </w:r>
      <w:r w:rsidR="00710B99" w:rsidRPr="00710B99">
        <w:rPr>
          <w:highlight w:val="yellow"/>
        </w:rPr>
        <w:t>[Sted, dato]</w:t>
      </w:r>
    </w:p>
    <w:p w:rsidR="008D0A91" w:rsidRDefault="008D0A91" w:rsidP="008D0A91">
      <w:pPr>
        <w:ind w:left="2124" w:firstLine="708"/>
      </w:pPr>
    </w:p>
    <w:p w:rsidR="00710B99" w:rsidRDefault="008D0A91" w:rsidP="00710B99">
      <w:pPr>
        <w:pStyle w:val="Ingenmellomrom"/>
      </w:pPr>
      <w:r>
        <w:t xml:space="preserve">For </w:t>
      </w:r>
      <w:r w:rsidR="00710B99" w:rsidRPr="00710B99">
        <w:rPr>
          <w:highlight w:val="yellow"/>
        </w:rPr>
        <w:t>XXX</w:t>
      </w:r>
      <w:r>
        <w:t xml:space="preserve"> kommune:</w:t>
      </w:r>
      <w:r w:rsidR="00AB1286">
        <w:tab/>
      </w:r>
      <w:r w:rsidR="00AB1286">
        <w:tab/>
      </w:r>
      <w:r w:rsidR="00AB1286">
        <w:tab/>
      </w:r>
      <w:r w:rsidR="00AB1286">
        <w:tab/>
      </w:r>
      <w:r w:rsidR="00AB1286">
        <w:tab/>
      </w:r>
      <w:r w:rsidR="00AB1286">
        <w:t xml:space="preserve">Personnr.: </w:t>
      </w:r>
      <w:r w:rsidR="00AB1286" w:rsidRPr="00710B99">
        <w:rPr>
          <w:highlight w:val="yellow"/>
        </w:rPr>
        <w:t>XXX XXXX</w:t>
      </w:r>
      <w:r w:rsidR="00AB1286">
        <w:t>,</w:t>
      </w:r>
    </w:p>
    <w:p w:rsidR="008D0A91" w:rsidRDefault="00710B99" w:rsidP="00AB1286">
      <w:r>
        <w:t xml:space="preserve">Org.nr.: XXXXXX, </w:t>
      </w:r>
      <w:r>
        <w:tab/>
      </w:r>
      <w:r>
        <w:tab/>
      </w:r>
      <w:r>
        <w:tab/>
      </w:r>
      <w:r>
        <w:tab/>
      </w:r>
      <w:r>
        <w:tab/>
      </w:r>
      <w:r w:rsidR="00AB1286">
        <w:t>Grunneier</w:t>
      </w:r>
      <w:r>
        <w:tab/>
      </w:r>
      <w:r>
        <w:tab/>
      </w:r>
      <w:r>
        <w:tab/>
      </w:r>
      <w:r>
        <w:tab/>
      </w:r>
    </w:p>
    <w:p w:rsidR="008D0A91" w:rsidRDefault="008D0A91" w:rsidP="008D0A91"/>
    <w:p w:rsidR="008D0A91" w:rsidRDefault="008D0A91" w:rsidP="008D0A9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  <w:r>
        <w:tab/>
      </w:r>
      <w:r>
        <w:tab/>
      </w:r>
      <w:r>
        <w:tab/>
        <w:t>__________________________</w:t>
      </w:r>
    </w:p>
    <w:p w:rsidR="008D0A91" w:rsidRDefault="00710B99" w:rsidP="008D0A91">
      <w:r w:rsidRPr="00710B99">
        <w:rPr>
          <w:highlight w:val="yellow"/>
        </w:rPr>
        <w:t>[Navn</w:t>
      </w:r>
      <w:r w:rsidR="00AB1286">
        <w:rPr>
          <w:highlight w:val="yellow"/>
        </w:rPr>
        <w:tab/>
      </w:r>
      <w:r w:rsidR="00AB1286">
        <w:rPr>
          <w:highlight w:val="yellow"/>
        </w:rPr>
        <w:tab/>
      </w:r>
      <w:r w:rsidRPr="00710B99">
        <w:rPr>
          <w:highlight w:val="yellow"/>
        </w:rPr>
        <w:t>]</w:t>
      </w:r>
      <w:r>
        <w:tab/>
      </w:r>
      <w:r>
        <w:tab/>
      </w:r>
      <w:r>
        <w:tab/>
      </w:r>
      <w:r>
        <w:tab/>
      </w:r>
      <w:r>
        <w:tab/>
      </w:r>
      <w:r w:rsidRPr="00710B99">
        <w:rPr>
          <w:highlight w:val="yellow"/>
        </w:rPr>
        <w:t>[Navn på grunneier]</w:t>
      </w:r>
    </w:p>
    <w:sectPr w:rsidR="008D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F5" w:rsidRDefault="005F67F5" w:rsidP="005F67F5">
      <w:pPr>
        <w:spacing w:after="0" w:line="240" w:lineRule="auto"/>
      </w:pPr>
      <w:r>
        <w:separator/>
      </w:r>
    </w:p>
  </w:endnote>
  <w:endnote w:type="continuationSeparator" w:id="0">
    <w:p w:rsidR="005F67F5" w:rsidRDefault="005F67F5" w:rsidP="005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F5" w:rsidRDefault="005F67F5" w:rsidP="005F67F5">
      <w:pPr>
        <w:spacing w:after="0" w:line="240" w:lineRule="auto"/>
      </w:pPr>
      <w:r>
        <w:separator/>
      </w:r>
    </w:p>
  </w:footnote>
  <w:footnote w:type="continuationSeparator" w:id="0">
    <w:p w:rsidR="005F67F5" w:rsidRDefault="005F67F5" w:rsidP="005F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0D8"/>
    <w:multiLevelType w:val="hybridMultilevel"/>
    <w:tmpl w:val="DA6AA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CF"/>
    <w:rsid w:val="004C05CF"/>
    <w:rsid w:val="005F43D1"/>
    <w:rsid w:val="005F67F5"/>
    <w:rsid w:val="00621FE0"/>
    <w:rsid w:val="006E4910"/>
    <w:rsid w:val="00710B99"/>
    <w:rsid w:val="0074597B"/>
    <w:rsid w:val="00886E30"/>
    <w:rsid w:val="008D0A91"/>
    <w:rsid w:val="00AB1286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E22DA"/>
  <w15:chartTrackingRefBased/>
  <w15:docId w15:val="{F007FA8A-5430-4237-B8FD-13FA7251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C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0A91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8D0A91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5F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67F5"/>
  </w:style>
  <w:style w:type="paragraph" w:styleId="Bunntekst">
    <w:name w:val="footer"/>
    <w:basedOn w:val="Normal"/>
    <w:link w:val="BunntekstTegn"/>
    <w:uiPriority w:val="99"/>
    <w:unhideWhenUsed/>
    <w:rsid w:val="005F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67F5"/>
  </w:style>
  <w:style w:type="character" w:customStyle="1" w:styleId="IngenmellomromTegn">
    <w:name w:val="Ingen mellomrom Tegn"/>
    <w:link w:val="Ingenmellomrom"/>
    <w:uiPriority w:val="1"/>
    <w:rsid w:val="005F67F5"/>
  </w:style>
  <w:style w:type="paragraph" w:styleId="Tittel">
    <w:name w:val="Title"/>
    <w:basedOn w:val="Normal"/>
    <w:next w:val="Normal"/>
    <w:link w:val="TittelTegn"/>
    <w:uiPriority w:val="10"/>
    <w:qFormat/>
    <w:rsid w:val="005F6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3731a78-f3b1-4e1d-9963-9369c57a18cc" ContentTypeId="0x010100CC24A6ADE4ACA247862B1CB5E48091F6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-iNT Dokument" ma:contentTypeID="0x010100CC24A6ADE4ACA247862B1CB5E48091F600D67ACDB73F85A44A8F33AA65834FBECA" ma:contentTypeVersion="68" ma:contentTypeDescription="" ma:contentTypeScope="" ma:versionID="4da66a7a2170f9367b6a0e6992634522">
  <xsd:schema xmlns:xsd="http://www.w3.org/2001/XMLSchema" xmlns:xs="http://www.w3.org/2001/XMLSchema" xmlns:p="http://schemas.microsoft.com/office/2006/metadata/properties" xmlns:ns2="6db2e4c7-ca64-4f7a-8690-af2bbf6acdbe" targetNamespace="http://schemas.microsoft.com/office/2006/metadata/properties" ma:root="true" ma:fieldsID="96cbf7a0fc84b59c366ce2fa4e293e04" ns2:_="">
    <xsd:import namespace="6db2e4c7-ca64-4f7a-8690-af2bbf6acdbe"/>
    <xsd:element name="properties">
      <xsd:complexType>
        <xsd:sequence>
          <xsd:element name="documentManagement">
            <xsd:complexType>
              <xsd:all>
                <xsd:element ref="ns2:Dokument_x0020_ansvarlig" minOccurs="0"/>
                <xsd:element ref="ns2:Dato" minOccurs="0"/>
                <xsd:element ref="ns2:TaxCatchAllLabel" minOccurs="0"/>
                <xsd:element ref="ns2:d3935113c3234dc9980b80b24839c421" minOccurs="0"/>
                <xsd:element ref="ns2:ca0cc5af13584c8fa814e6b3a9216556" minOccurs="0"/>
                <xsd:element ref="ns2:ia69f899010044ca974b3e82d1a7e781" minOccurs="0"/>
                <xsd:element ref="ns2:b288272597d44a6182a3bbe6071a8c01" minOccurs="0"/>
                <xsd:element ref="ns2:TaxCatchAll" minOccurs="0"/>
                <xsd:element ref="ns2:TaxKeywordTaxHTField" minOccurs="0"/>
                <xsd:element ref="ns2:m029d120c4cb41cd8544fa482bca1e4c" minOccurs="0"/>
                <xsd:element ref="ns2:Kapit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e4c7-ca64-4f7a-8690-af2bbf6acdbe" elementFormDefault="qualified">
    <xsd:import namespace="http://schemas.microsoft.com/office/2006/documentManagement/types"/>
    <xsd:import namespace="http://schemas.microsoft.com/office/infopath/2007/PartnerControls"/>
    <xsd:element name="Dokument_x0020_ansvarlig" ma:index="3" nillable="true" ma:displayName="Dokumentansvarlig" ma:list="UserInfo" ma:SharePointGroup="0" ma:internalName="Dokument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6" nillable="true" ma:displayName="Dato" ma:format="DateOnly" ma:internalName="Dato">
      <xsd:simpleType>
        <xsd:restriction base="dms:DateTime"/>
      </xsd:simpleType>
    </xsd:element>
    <xsd:element name="TaxCatchAllLabel" ma:index="10" nillable="true" ma:displayName="Taxonomy Catch All Column1" ma:hidden="true" ma:list="{b7356b61-5066-4021-aa3f-3ad0b58f4125}" ma:internalName="TaxCatchAllLabel" ma:readOnly="true" ma:showField="CatchAllDataLabel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3935113c3234dc9980b80b24839c421" ma:index="12" ma:taxonomy="true" ma:internalName="d3935113c3234dc9980b80b24839c421" ma:taxonomyFieldName="Dokumenttype" ma:displayName="Dokumenttype" ma:default="182;#Ikke utfylt!|822bca1b-5fc6-4d54-a276-330e641ab730" ma:fieldId="{d3935113-c323-4dc9-980b-80b24839c421}" ma:sspId="d43e8059-10bf-4071-bb67-210e1e3b6bb0" ma:termSetId="88a0ba2f-65e0-4364-93f8-3b08b95e0c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0cc5af13584c8fa814e6b3a9216556" ma:index="15" nillable="true" ma:taxonomy="true" ma:internalName="ca0cc5af13584c8fa814e6b3a9216556" ma:taxonomyFieldName="Emner" ma:displayName="Emner" ma:default="" ma:fieldId="{ca0cc5af-1358-4c8f-a814-e6b3a9216556}" ma:taxonomyMulti="true" ma:sspId="d43e8059-10bf-4071-bb67-210e1e3b6bb0" ma:termSetId="c200e60d-a206-4bd9-a0d9-dae35cb052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69f899010044ca974b3e82d1a7e781" ma:index="17" nillable="true" ma:taxonomy="true" ma:internalName="ia69f899010044ca974b3e82d1a7e781" ma:taxonomyFieldName="K_x002d_koder" ma:displayName="K-koder" ma:default="" ma:fieldId="{2a69f899-0100-44ca-974b-3e82d1a7e781}" ma:taxonomyMulti="true" ma:sspId="d43e8059-10bf-4071-bb67-210e1e3b6bb0" ma:termSetId="0d808761-8138-460b-99e6-acccc0da27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8272597d44a6182a3bbe6071a8c01" ma:index="20" nillable="true" ma:taxonomy="true" ma:internalName="b288272597d44a6182a3bbe6071a8c01" ma:taxonomyFieldName="Tid" ma:displayName="Tid" ma:default="" ma:fieldId="{b2882725-97d4-4a61-82a3-bbe6071a8c01}" ma:taxonomyMulti="true" ma:sspId="d43e8059-10bf-4071-bb67-210e1e3b6bb0" ma:termSetId="b1372c5e-1816-4909-8250-16d9fe055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7356b61-5066-4021-aa3f-3ad0b58f4125}" ma:internalName="TaxCatchAll" ma:showField="CatchAllData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Organisasjonsnøkkelord" ma:fieldId="{23f27201-bee3-471e-b2e7-b64fd8b7ca38}" ma:taxonomyMulti="true" ma:sspId="d43e8059-10bf-4071-bb67-210e1e3b6bb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029d120c4cb41cd8544fa482bca1e4c" ma:index="24" ma:taxonomy="true" ma:internalName="m029d120c4cb41cd8544fa482bca1e4c" ma:taxonomyFieldName="Organisasjon" ma:displayName="Organisasjon" ma:default="181;#Ikke utfylt!|35e11d13-9487-41d1-89c9-3385e060dac7" ma:fieldId="{6029d120-c4cb-41cd-8544-fa482bca1e4c}" ma:taxonomyMulti="true" ma:sspId="d43e8059-10bf-4071-bb67-210e1e3b6bb0" ma:termSetId="0c6e5382-f232-4745-8ac2-34082a78a6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pittel" ma:index="25" nillable="true" ma:displayName="Kapittel" ma:internalName="Kapitt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db2e4c7-ca64-4f7a-8690-af2bbf6acdbe" xsi:nil="true"/>
    <TaxKeywordTaxHTField xmlns="6db2e4c7-ca64-4f7a-8690-af2bbf6acdbe">
      <Terms xmlns="http://schemas.microsoft.com/office/infopath/2007/PartnerControls"/>
    </TaxKeywordTaxHTField>
    <Kapittel xmlns="6db2e4c7-ca64-4f7a-8690-af2bbf6acdbe" xsi:nil="true"/>
    <m029d120c4cb41cd8544fa482bca1e4c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35e11d13-9487-41d1-89c9-3385e060dac7</TermId>
        </TermInfo>
      </Terms>
    </m029d120c4cb41cd8544fa482bca1e4c>
    <Dokument_x0020_ansvarlig xmlns="6db2e4c7-ca64-4f7a-8690-af2bbf6acdbe">
      <UserInfo>
        <DisplayName/>
        <AccountId xsi:nil="true"/>
        <AccountType/>
      </UserInfo>
    </Dokument_x0020_ansvarlig>
    <d3935113c3234dc9980b80b24839c421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822bca1b-5fc6-4d54-a276-330e641ab730</TermId>
        </TermInfo>
      </Terms>
    </d3935113c3234dc9980b80b24839c421>
    <ca0cc5af13584c8fa814e6b3a9216556 xmlns="6db2e4c7-ca64-4f7a-8690-af2bbf6acdbe">
      <Terms xmlns="http://schemas.microsoft.com/office/infopath/2007/PartnerControls"/>
    </ca0cc5af13584c8fa814e6b3a9216556>
    <TaxCatchAll xmlns="6db2e4c7-ca64-4f7a-8690-af2bbf6acdbe">
      <Value>181</Value>
      <Value>182</Value>
    </TaxCatchAll>
    <ia69f899010044ca974b3e82d1a7e781 xmlns="6db2e4c7-ca64-4f7a-8690-af2bbf6acdbe">
      <Terms xmlns="http://schemas.microsoft.com/office/infopath/2007/PartnerControls"/>
    </ia69f899010044ca974b3e82d1a7e781>
    <b288272597d44a6182a3bbe6071a8c01 xmlns="6db2e4c7-ca64-4f7a-8690-af2bbf6acdbe">
      <Terms xmlns="http://schemas.microsoft.com/office/infopath/2007/PartnerControls"/>
    </b288272597d44a6182a3bbe6071a8c0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AD889-D4B8-4D87-B3F4-09EF62EBAE1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6B2131-4627-4F00-9459-CD06300C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e4c7-ca64-4f7a-8690-af2bbf6ac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4BEB7-0BAE-4753-A422-3343A4702BDA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6db2e4c7-ca64-4f7a-8690-af2bbf6acdb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8A3AE-748C-4E5E-B215-44E063875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A5869FD3</Template>
  <TotalTime>0</TotalTime>
  <Pages>1</Pages>
  <Words>287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Bolstad</dc:creator>
  <cp:keywords/>
  <dc:description/>
  <cp:lastModifiedBy>Bjørn Olav Viken</cp:lastModifiedBy>
  <cp:revision>2</cp:revision>
  <dcterms:created xsi:type="dcterms:W3CDTF">2018-11-15T09:38:00Z</dcterms:created>
  <dcterms:modified xsi:type="dcterms:W3CDTF">2018-11-15T09:38:00Z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0x010100CC24A6ADE4ACA247862B1CB5E48091F600D67ACDB73F85A44A8F33AA65834FBECA</vt:lpwstr>
  </property>
</Properties>
</file>